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E" w:rsidRDefault="006C6AAE" w:rsidP="006C6AAE">
      <w:pPr>
        <w:jc w:val="center"/>
      </w:pPr>
      <w:r>
        <w:rPr>
          <w:rFonts w:hint="eastAsia"/>
        </w:rPr>
        <w:t>研究生院关于开展首届山东大学研究生学术之星奖评选的通知</w:t>
      </w:r>
    </w:p>
    <w:p w:rsidR="006C6AAE" w:rsidRDefault="006C6AAE" w:rsidP="006C6AAE"/>
    <w:p w:rsidR="006C6AAE" w:rsidRDefault="006C6AAE" w:rsidP="006C6AAE">
      <w:r>
        <w:rPr>
          <w:rFonts w:hint="eastAsia"/>
        </w:rPr>
        <w:t>各研究生培养单位：</w:t>
      </w:r>
    </w:p>
    <w:p w:rsidR="006C6AAE" w:rsidRDefault="006C6AAE" w:rsidP="00DD5318">
      <w:pPr>
        <w:ind w:firstLineChars="200" w:firstLine="420"/>
      </w:pPr>
      <w:r>
        <w:rPr>
          <w:rFonts w:hint="eastAsia"/>
        </w:rPr>
        <w:t>为激励研究生开展原创性和引领性科学研究，争创国际一流的科研成果，提高我校研究生培养质量，推动“学术兴校”发展战略和学校“双一流”建设，特开展首届山东大学研究生学术之星奖（以下简称“学术之星奖”）评选工作。现将相关事宜通知如下：</w:t>
      </w:r>
    </w:p>
    <w:p w:rsidR="006C6AAE" w:rsidRDefault="006C6AAE" w:rsidP="006C6AAE"/>
    <w:p w:rsidR="006C6AAE" w:rsidRDefault="006C6AAE" w:rsidP="00DD5318">
      <w:pPr>
        <w:ind w:firstLineChars="200" w:firstLine="420"/>
      </w:pPr>
      <w:r>
        <w:rPr>
          <w:rFonts w:hint="eastAsia"/>
        </w:rPr>
        <w:t>一、“学术之星奖”评选办法等详见《山东大学研究生学术之星奖评选办法》（附件</w:t>
      </w:r>
      <w:r>
        <w:t>1）。</w:t>
      </w:r>
    </w:p>
    <w:p w:rsidR="006C6AAE" w:rsidRDefault="006C6AAE" w:rsidP="00DD5318">
      <w:pPr>
        <w:ind w:firstLineChars="200" w:firstLine="420"/>
      </w:pPr>
      <w:r>
        <w:rPr>
          <w:rFonts w:hint="eastAsia"/>
        </w:rPr>
        <w:t>二、时间和工作安排</w:t>
      </w:r>
    </w:p>
    <w:p w:rsidR="006C6AAE" w:rsidRDefault="006C6AAE" w:rsidP="00DD5318">
      <w:pPr>
        <w:ind w:firstLineChars="200" w:firstLine="420"/>
      </w:pPr>
      <w:r>
        <w:t>1、“学术之星奖”评选活动启动时间为：2018年11月19日。</w:t>
      </w:r>
    </w:p>
    <w:p w:rsidR="006C6AAE" w:rsidRDefault="006C6AAE" w:rsidP="00DD5318">
      <w:pPr>
        <w:ind w:firstLineChars="200" w:firstLine="420"/>
      </w:pPr>
      <w:r>
        <w:t>2、各研究生培养单位报送推荐材料截止时间为：2018年11月26日，推荐截止日前将下列申报材料纸质版报送至研究生院培养办公室（明德楼B301室），电子版发送至pyb@sdu.edu.cn。</w:t>
      </w:r>
    </w:p>
    <w:p w:rsidR="006C6AAE" w:rsidRDefault="006C6AAE" w:rsidP="00DD5318">
      <w:pPr>
        <w:ind w:firstLineChars="200" w:firstLine="420"/>
      </w:pPr>
      <w:r>
        <w:rPr>
          <w:rFonts w:hint="eastAsia"/>
        </w:rPr>
        <w:t>（</w:t>
      </w:r>
      <w:r>
        <w:t xml:space="preserve">1）《山东大学研究生学术之星奖推荐表》（附件2）。 </w:t>
      </w:r>
    </w:p>
    <w:p w:rsidR="006C6AAE" w:rsidRDefault="006C6AAE" w:rsidP="00DD5318">
      <w:pPr>
        <w:ind w:firstLineChars="200" w:firstLine="420"/>
      </w:pPr>
      <w:r>
        <w:rPr>
          <w:rFonts w:hint="eastAsia"/>
        </w:rPr>
        <w:t>（</w:t>
      </w:r>
      <w:r>
        <w:t>2）代表性科研成果（不超过3项）证明材料。</w:t>
      </w:r>
    </w:p>
    <w:p w:rsidR="006C6AAE" w:rsidRDefault="006C6AAE" w:rsidP="00DD5318">
      <w:pPr>
        <w:ind w:firstLineChars="200" w:firstLine="420"/>
      </w:pPr>
      <w:r>
        <w:rPr>
          <w:rFonts w:hint="eastAsia"/>
        </w:rPr>
        <w:t>三、相关说明与要求</w:t>
      </w:r>
    </w:p>
    <w:p w:rsidR="006C6AAE" w:rsidRDefault="006C6AAE" w:rsidP="00DD5318">
      <w:pPr>
        <w:ind w:firstLineChars="200" w:firstLine="420"/>
      </w:pPr>
      <w:r>
        <w:t>1、科研论文须于2018年11月19日前正式发表；发明专利须于2018年11月19日前已完成成果转化。</w:t>
      </w:r>
    </w:p>
    <w:p w:rsidR="006C6AAE" w:rsidRDefault="006C6AAE" w:rsidP="00DD5318">
      <w:pPr>
        <w:ind w:firstLineChars="200" w:firstLine="420"/>
      </w:pPr>
      <w:r>
        <w:t>2、申报者提交的各项信息和材料必须符合申报要求且真实、准确、规范。成果信息不实、弄虚作假者按学校有关规定处理。</w:t>
      </w:r>
    </w:p>
    <w:p w:rsidR="006C6AAE" w:rsidRDefault="006C6AAE" w:rsidP="00DD5318">
      <w:pPr>
        <w:ind w:firstLineChars="200" w:firstLine="420"/>
      </w:pPr>
      <w:r>
        <w:t>3、各培养单位要认真进行申报材料审核以及评选推荐。逾期未提交推荐结果或未报送相关材料视为放弃参评。</w:t>
      </w:r>
    </w:p>
    <w:p w:rsidR="006C6AAE" w:rsidRDefault="006C6AAE" w:rsidP="00DD5318">
      <w:pPr>
        <w:ind w:firstLineChars="200" w:firstLine="420"/>
      </w:pPr>
      <w:bookmarkStart w:id="0" w:name="_GoBack"/>
      <w:bookmarkEnd w:id="0"/>
      <w:r>
        <w:t>4、申报所提交的各项材料均不再返还。</w:t>
      </w:r>
    </w:p>
    <w:p w:rsidR="006C6AAE" w:rsidRDefault="006C6AAE" w:rsidP="006C6AAE">
      <w:r>
        <w:t xml:space="preserve">                              </w:t>
      </w:r>
    </w:p>
    <w:p w:rsidR="006C6AAE" w:rsidRDefault="006C6AAE" w:rsidP="006C6AAE">
      <w:r>
        <w:t xml:space="preserve">    </w:t>
      </w:r>
    </w:p>
    <w:p w:rsidR="006C6AAE" w:rsidRDefault="006C6AAE" w:rsidP="006C6A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研究生院</w:t>
      </w:r>
    </w:p>
    <w:p w:rsidR="00136BF8" w:rsidRDefault="006C6AAE" w:rsidP="006C6AAE">
      <w:pPr>
        <w:jc w:val="right"/>
      </w:pPr>
      <w:r>
        <w:t xml:space="preserve">      2018年11月19日</w:t>
      </w:r>
    </w:p>
    <w:sectPr w:rsidR="0013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AE"/>
    <w:rsid w:val="00136BF8"/>
    <w:rsid w:val="006C6AAE"/>
    <w:rsid w:val="00D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8A29"/>
  <w15:chartTrackingRefBased/>
  <w15:docId w15:val="{6632564A-485C-4A12-9B62-E4B67DA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zhangyt</dc:creator>
  <cp:keywords/>
  <dc:description/>
  <cp:lastModifiedBy>zhangyt</cp:lastModifiedBy>
  <cp:revision>2</cp:revision>
  <dcterms:created xsi:type="dcterms:W3CDTF">2018-11-19T03:32:00Z</dcterms:created>
  <dcterms:modified xsi:type="dcterms:W3CDTF">2018-11-19T05:44:00Z</dcterms:modified>
</cp:coreProperties>
</file>